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34" w:rsidRDefault="00114234" w:rsidP="00114234">
      <w:pPr>
        <w:pStyle w:val="11"/>
        <w:rPr>
          <w:rFonts w:ascii="Times New Roman" w:hAnsi="Times New Roman"/>
        </w:rPr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385"/>
      </w:tblGrid>
      <w:tr w:rsidR="00245A43" w:rsidTr="00245A43">
        <w:tc>
          <w:tcPr>
            <w:tcW w:w="5496" w:type="dxa"/>
          </w:tcPr>
          <w:p w:rsidR="00245A43" w:rsidRDefault="00245A43" w:rsidP="00114234">
            <w:pPr>
              <w:pStyle w:val="11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6618CE" wp14:editId="42D253AE">
                  <wp:extent cx="3352800" cy="3465816"/>
                  <wp:effectExtent l="0" t="0" r="0" b="1905"/>
                  <wp:docPr id="3" name="Рисунок 3" descr="C:\Users\Olga\AppData\Local\Microsoft\Windows\Temporary Internet Files\Content.Word\6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lga\AppData\Local\Microsoft\Windows\Temporary Internet Files\Content.Word\6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46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A43" w:rsidRDefault="00245A43" w:rsidP="00114234">
            <w:pPr>
              <w:pStyle w:val="11"/>
              <w:rPr>
                <w:rFonts w:ascii="Times New Roman" w:hAnsi="Times New Roman"/>
              </w:rPr>
            </w:pPr>
          </w:p>
          <w:p w:rsidR="00245A43" w:rsidRDefault="00245A43" w:rsidP="0011423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385" w:type="dxa"/>
          </w:tcPr>
          <w:p w:rsidR="00245A43" w:rsidRDefault="00245A43" w:rsidP="00245A4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FD24D0">
              <w:rPr>
                <w:rFonts w:ascii="Times New Roman" w:hAnsi="Times New Roman"/>
                <w:b/>
                <w:sz w:val="28"/>
                <w:szCs w:val="28"/>
              </w:rPr>
              <w:t>Курбатова Анастасия Ивановна</w:t>
            </w:r>
            <w:bookmarkEnd w:id="0"/>
            <w:r w:rsidRPr="00245A43">
              <w:rPr>
                <w:rFonts w:ascii="Times New Roman" w:hAnsi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/>
                <w:sz w:val="28"/>
                <w:szCs w:val="28"/>
              </w:rPr>
              <w:t>1В</w:t>
            </w:r>
            <w:r w:rsidRPr="00245A43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  <w:proofErr w:type="spellStart"/>
            <w:r w:rsidRPr="00245A43"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spellEnd"/>
            <w:r w:rsidRPr="0024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5A4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245A43">
              <w:rPr>
                <w:rFonts w:ascii="Times New Roman" w:hAnsi="Times New Roman"/>
                <w:sz w:val="28"/>
                <w:szCs w:val="28"/>
              </w:rPr>
              <w:t xml:space="preserve"> №14 х. Красный Пахарь. Образование высшее. В 2009 году окончила </w:t>
            </w:r>
            <w:proofErr w:type="spellStart"/>
            <w:r w:rsidRPr="00245A43">
              <w:rPr>
                <w:rFonts w:ascii="Times New Roman" w:hAnsi="Times New Roman"/>
                <w:sz w:val="28"/>
                <w:szCs w:val="28"/>
              </w:rPr>
              <w:t>СевКавГТУ</w:t>
            </w:r>
            <w:proofErr w:type="spellEnd"/>
            <w:r w:rsidRPr="00245A43">
              <w:rPr>
                <w:rFonts w:ascii="Times New Roman" w:hAnsi="Times New Roman"/>
                <w:sz w:val="28"/>
                <w:szCs w:val="28"/>
              </w:rPr>
              <w:t xml:space="preserve"> г. Ставрополя, в 2019 году прошла профессиональную переподготовку по профилю педагогика Ставропольском Государственном Педагогическом институте.  Прошла программу профессиональной переподготовки «Психолого-педагогическое образование», квалификация «Педагог-психолог (психолог в сфере образования).</w:t>
            </w:r>
          </w:p>
          <w:p w:rsidR="00245A43" w:rsidRDefault="00245A43" w:rsidP="00245A4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A43">
              <w:rPr>
                <w:rFonts w:ascii="Times New Roman" w:hAnsi="Times New Roman"/>
                <w:sz w:val="28"/>
                <w:szCs w:val="28"/>
              </w:rPr>
              <w:t>Общий трудовой стаж 13 лет, педагогический 5 лет.</w:t>
            </w:r>
          </w:p>
          <w:p w:rsidR="00245A43" w:rsidRPr="00245A43" w:rsidRDefault="00245A43" w:rsidP="00245A4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A43">
              <w:rPr>
                <w:rFonts w:ascii="Times New Roman" w:hAnsi="Times New Roman"/>
                <w:sz w:val="28"/>
                <w:szCs w:val="28"/>
              </w:rPr>
              <w:t>В данном учебном заведении работает с ноября 2024 года, по программе «Земский учитель».</w:t>
            </w:r>
          </w:p>
        </w:tc>
      </w:tr>
    </w:tbl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Девиз: «Если я знаю, что знаю мало, я добьюсь, чтобы знать больше». Жизненное кредо: «Относиться к детям так, как хотела бы, чтобы относились к моим детям».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В своей работе использую современные педагогические</w:t>
      </w:r>
      <w:r w:rsidR="00245A43">
        <w:rPr>
          <w:rFonts w:ascii="Times New Roman" w:hAnsi="Times New Roman"/>
          <w:sz w:val="28"/>
          <w:szCs w:val="28"/>
        </w:rPr>
        <w:t xml:space="preserve"> </w:t>
      </w:r>
      <w:r w:rsidRPr="00245A43">
        <w:rPr>
          <w:rFonts w:ascii="Times New Roman" w:hAnsi="Times New Roman"/>
          <w:sz w:val="28"/>
          <w:szCs w:val="28"/>
        </w:rPr>
        <w:t xml:space="preserve"> технологии и психолого-логопедические методики развития детей: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-Элементы технологии развивающего обучения;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-Игровые технологии;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-Технологию проблемного обучения;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-Методы и приемы обучения грамоте и арифметики;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-Приемы и способы обучения и использования на</w:t>
      </w:r>
      <w:r w:rsidR="00245A43">
        <w:rPr>
          <w:rFonts w:ascii="Times New Roman" w:hAnsi="Times New Roman"/>
          <w:sz w:val="28"/>
          <w:szCs w:val="28"/>
        </w:rPr>
        <w:t xml:space="preserve"> практике ментальной арифметики.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Занимает активную жизненную позицию. Организовывает различные развлекательные, интеллектуальные, развивающие и театрализованные мероприятия в классе с детьми. Принимает участие в фестивалях и конкурсах районного и российского уровня.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Цель, как классного руководителя</w:t>
      </w:r>
      <w:r w:rsidR="00245A43">
        <w:rPr>
          <w:rFonts w:ascii="Times New Roman" w:hAnsi="Times New Roman"/>
          <w:sz w:val="28"/>
          <w:szCs w:val="28"/>
        </w:rPr>
        <w:t xml:space="preserve"> </w:t>
      </w:r>
      <w:r w:rsidRPr="00245A43">
        <w:rPr>
          <w:rFonts w:ascii="Times New Roman" w:hAnsi="Times New Roman"/>
          <w:sz w:val="28"/>
          <w:szCs w:val="28"/>
        </w:rPr>
        <w:t xml:space="preserve">- создать благоприятную атмосферу для успешного обучения. Старается быть внимательной к каждому ученику и способствует его личностному становлению в социальной среде школы. 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 xml:space="preserve">Имеет множество разработок для проведения: </w:t>
      </w:r>
      <w:r w:rsidR="00245A43">
        <w:rPr>
          <w:rFonts w:ascii="Times New Roman" w:hAnsi="Times New Roman"/>
          <w:sz w:val="28"/>
          <w:szCs w:val="28"/>
        </w:rPr>
        <w:t>и</w:t>
      </w:r>
      <w:r w:rsidRPr="00245A43">
        <w:rPr>
          <w:rFonts w:ascii="Times New Roman" w:hAnsi="Times New Roman"/>
          <w:sz w:val="28"/>
          <w:szCs w:val="28"/>
        </w:rPr>
        <w:t>нтересны</w:t>
      </w:r>
      <w:r w:rsidR="00245A43">
        <w:rPr>
          <w:rFonts w:ascii="Times New Roman" w:hAnsi="Times New Roman"/>
          <w:sz w:val="28"/>
          <w:szCs w:val="28"/>
        </w:rPr>
        <w:t>е</w:t>
      </w:r>
      <w:r w:rsidRPr="00245A43">
        <w:rPr>
          <w:rFonts w:ascii="Times New Roman" w:hAnsi="Times New Roman"/>
          <w:sz w:val="28"/>
          <w:szCs w:val="28"/>
        </w:rPr>
        <w:t xml:space="preserve"> урок</w:t>
      </w:r>
      <w:r w:rsidR="00245A43">
        <w:rPr>
          <w:rFonts w:ascii="Times New Roman" w:hAnsi="Times New Roman"/>
          <w:sz w:val="28"/>
          <w:szCs w:val="28"/>
        </w:rPr>
        <w:t>и</w:t>
      </w:r>
      <w:r w:rsidRPr="00245A43">
        <w:rPr>
          <w:rFonts w:ascii="Times New Roman" w:hAnsi="Times New Roman"/>
          <w:sz w:val="28"/>
          <w:szCs w:val="28"/>
        </w:rPr>
        <w:t xml:space="preserve"> с презентациями;</w:t>
      </w:r>
      <w:r w:rsidR="00245A43">
        <w:rPr>
          <w:rFonts w:ascii="Times New Roman" w:hAnsi="Times New Roman"/>
          <w:sz w:val="28"/>
          <w:szCs w:val="28"/>
        </w:rPr>
        <w:t xml:space="preserve"> м</w:t>
      </w:r>
      <w:r w:rsidRPr="00245A43">
        <w:rPr>
          <w:rFonts w:ascii="Times New Roman" w:hAnsi="Times New Roman"/>
          <w:sz w:val="28"/>
          <w:szCs w:val="28"/>
        </w:rPr>
        <w:t>атериалы по внеклассной работе;</w:t>
      </w:r>
      <w:r w:rsidR="00245A43">
        <w:rPr>
          <w:rFonts w:ascii="Times New Roman" w:hAnsi="Times New Roman"/>
          <w:sz w:val="28"/>
          <w:szCs w:val="28"/>
        </w:rPr>
        <w:t xml:space="preserve"> д</w:t>
      </w:r>
      <w:r w:rsidRPr="00245A43">
        <w:rPr>
          <w:rFonts w:ascii="Times New Roman" w:hAnsi="Times New Roman"/>
          <w:sz w:val="28"/>
          <w:szCs w:val="28"/>
        </w:rPr>
        <w:t>идактические материалы;</w:t>
      </w:r>
      <w:r w:rsidR="00245A43">
        <w:rPr>
          <w:rFonts w:ascii="Times New Roman" w:hAnsi="Times New Roman"/>
          <w:sz w:val="28"/>
          <w:szCs w:val="28"/>
        </w:rPr>
        <w:t xml:space="preserve"> м</w:t>
      </w:r>
      <w:r w:rsidRPr="00245A43">
        <w:rPr>
          <w:rFonts w:ascii="Times New Roman" w:hAnsi="Times New Roman"/>
          <w:sz w:val="28"/>
          <w:szCs w:val="28"/>
        </w:rPr>
        <w:t xml:space="preserve">атериалы для организации обучения детей с </w:t>
      </w:r>
      <w:proofErr w:type="spellStart"/>
      <w:r w:rsidRPr="00245A43">
        <w:rPr>
          <w:rFonts w:ascii="Times New Roman" w:hAnsi="Times New Roman"/>
          <w:sz w:val="28"/>
          <w:szCs w:val="28"/>
        </w:rPr>
        <w:t>ЗПР</w:t>
      </w:r>
      <w:proofErr w:type="spellEnd"/>
      <w:r w:rsidRPr="00245A43">
        <w:rPr>
          <w:rFonts w:ascii="Times New Roman" w:hAnsi="Times New Roman"/>
          <w:sz w:val="28"/>
          <w:szCs w:val="28"/>
        </w:rPr>
        <w:t>.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Слагаемые личностного счастья: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-любовь к ребенку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-личное счастье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-профессионализм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-успешность учеников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-взаимопонимание между учащимися</w:t>
      </w:r>
    </w:p>
    <w:p w:rsidR="00114234" w:rsidRPr="00245A43" w:rsidRDefault="00114234" w:rsidP="00245A4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45A43">
        <w:rPr>
          <w:rFonts w:ascii="Times New Roman" w:hAnsi="Times New Roman"/>
          <w:sz w:val="28"/>
          <w:szCs w:val="28"/>
        </w:rPr>
        <w:t>-креативность.</w:t>
      </w:r>
    </w:p>
    <w:p w:rsidR="00114234" w:rsidRDefault="00114234" w:rsidP="00245A43">
      <w:pPr>
        <w:jc w:val="both"/>
      </w:pPr>
    </w:p>
    <w:p w:rsidR="00114234" w:rsidRDefault="00114234" w:rsidP="00245A43">
      <w:pPr>
        <w:pStyle w:val="11"/>
        <w:jc w:val="both"/>
        <w:rPr>
          <w:rFonts w:ascii="Times New Roman" w:hAnsi="Times New Roman"/>
        </w:rPr>
      </w:pPr>
    </w:p>
    <w:sectPr w:rsidR="00114234" w:rsidSect="00245A43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4"/>
    <w:rsid w:val="000B2840"/>
    <w:rsid w:val="00114234"/>
    <w:rsid w:val="00245A43"/>
    <w:rsid w:val="004E14E3"/>
    <w:rsid w:val="006A3997"/>
    <w:rsid w:val="008F0DA2"/>
    <w:rsid w:val="00B66FAA"/>
    <w:rsid w:val="00E02D9C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Yu Mincho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14234"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34"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34"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34"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34"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34"/>
    <w:pPr>
      <w:keepNext/>
      <w:keepLines/>
      <w:spacing w:before="40" w:after="0"/>
      <w:outlineLvl w:val="5"/>
    </w:pPr>
    <w:rPr>
      <w:rFonts w:eastAsia="Yu Gothic Light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34"/>
    <w:pPr>
      <w:keepNext/>
      <w:keepLines/>
      <w:spacing w:before="40" w:after="0"/>
      <w:outlineLvl w:val="6"/>
    </w:pPr>
    <w:rPr>
      <w:rFonts w:eastAsia="Yu Gothic Light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34"/>
    <w:pPr>
      <w:keepNext/>
      <w:keepLines/>
      <w:spacing w:after="0"/>
      <w:outlineLvl w:val="7"/>
    </w:pPr>
    <w:rPr>
      <w:rFonts w:eastAsia="Yu Gothic Light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34"/>
    <w:pPr>
      <w:keepNext/>
      <w:keepLines/>
      <w:spacing w:after="0"/>
      <w:outlineLvl w:val="8"/>
    </w:pPr>
    <w:rPr>
      <w:rFonts w:eastAsia="Yu Gothic Light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34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14234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14234"/>
    <w:rPr>
      <w:rFonts w:eastAsia="Yu Gothic Light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14234"/>
    <w:rPr>
      <w:rFonts w:eastAsia="Yu Gothic Light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114234"/>
    <w:rPr>
      <w:rFonts w:eastAsia="Yu Gothic Light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114234"/>
    <w:rPr>
      <w:rFonts w:eastAsia="Yu Gothic Light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114234"/>
    <w:rPr>
      <w:rFonts w:eastAsia="Yu Gothic Light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114234"/>
    <w:rPr>
      <w:rFonts w:eastAsia="Yu Gothic Light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114234"/>
    <w:rPr>
      <w:rFonts w:eastAsia="Yu Gothic Light" w:cs="Times New Roman"/>
      <w:color w:val="272727"/>
    </w:rPr>
  </w:style>
  <w:style w:type="paragraph" w:customStyle="1" w:styleId="a3">
    <w:name w:val="Заголовок"/>
    <w:basedOn w:val="a"/>
    <w:next w:val="a"/>
    <w:link w:val="a4"/>
    <w:uiPriority w:val="10"/>
    <w:qFormat/>
    <w:rsid w:val="00114234"/>
    <w:pPr>
      <w:spacing w:after="80" w:line="240" w:lineRule="auto"/>
      <w:contextualSpacing/>
    </w:pPr>
    <w:rPr>
      <w:rFonts w:ascii="Aptos Display" w:eastAsia="Yu Gothic Light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14234"/>
    <w:rPr>
      <w:rFonts w:ascii="Aptos Display" w:eastAsia="Yu Gothic Light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34"/>
    <w:pPr>
      <w:numPr>
        <w:ilvl w:val="1"/>
      </w:numPr>
    </w:pPr>
    <w:rPr>
      <w:rFonts w:eastAsia="Yu Gothic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14234"/>
    <w:rPr>
      <w:rFonts w:eastAsia="Yu Gothic Light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234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114234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114234"/>
    <w:pPr>
      <w:ind w:left="720"/>
      <w:contextualSpacing/>
    </w:pPr>
  </w:style>
  <w:style w:type="character" w:styleId="a8">
    <w:name w:val="Intense Emphasis"/>
    <w:uiPriority w:val="21"/>
    <w:qFormat/>
    <w:rsid w:val="00114234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11423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114234"/>
    <w:rPr>
      <w:i/>
      <w:iCs/>
      <w:color w:val="0F4761"/>
    </w:rPr>
  </w:style>
  <w:style w:type="character" w:styleId="ab">
    <w:name w:val="Intense Reference"/>
    <w:uiPriority w:val="32"/>
    <w:qFormat/>
    <w:rsid w:val="00114234"/>
    <w:rPr>
      <w:b/>
      <w:bCs/>
      <w:smallCaps/>
      <w:color w:val="0F4761"/>
      <w:spacing w:val="5"/>
    </w:rPr>
  </w:style>
  <w:style w:type="paragraph" w:customStyle="1" w:styleId="11">
    <w:name w:val="Обычный1"/>
    <w:rsid w:val="00114234"/>
    <w:rPr>
      <w:rFonts w:ascii="Calibri" w:eastAsia="DengXian" w:hAnsi="Calibri"/>
      <w:sz w:val="24"/>
      <w:szCs w:val="24"/>
      <w:lang w:eastAsia="ja-JP"/>
    </w:rPr>
  </w:style>
  <w:style w:type="table" w:styleId="ac">
    <w:name w:val="Table Grid"/>
    <w:basedOn w:val="a1"/>
    <w:uiPriority w:val="39"/>
    <w:rsid w:val="0024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A43"/>
    <w:rPr>
      <w:rFonts w:ascii="Tahoma" w:hAnsi="Tahoma" w:cs="Tahoma"/>
      <w:kern w:val="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Yu Mincho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14234"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34"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34"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34"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34"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34"/>
    <w:pPr>
      <w:keepNext/>
      <w:keepLines/>
      <w:spacing w:before="40" w:after="0"/>
      <w:outlineLvl w:val="5"/>
    </w:pPr>
    <w:rPr>
      <w:rFonts w:eastAsia="Yu Gothic Light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34"/>
    <w:pPr>
      <w:keepNext/>
      <w:keepLines/>
      <w:spacing w:before="40" w:after="0"/>
      <w:outlineLvl w:val="6"/>
    </w:pPr>
    <w:rPr>
      <w:rFonts w:eastAsia="Yu Gothic Light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34"/>
    <w:pPr>
      <w:keepNext/>
      <w:keepLines/>
      <w:spacing w:after="0"/>
      <w:outlineLvl w:val="7"/>
    </w:pPr>
    <w:rPr>
      <w:rFonts w:eastAsia="Yu Gothic Light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34"/>
    <w:pPr>
      <w:keepNext/>
      <w:keepLines/>
      <w:spacing w:after="0"/>
      <w:outlineLvl w:val="8"/>
    </w:pPr>
    <w:rPr>
      <w:rFonts w:eastAsia="Yu Gothic Light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34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14234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14234"/>
    <w:rPr>
      <w:rFonts w:eastAsia="Yu Gothic Light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14234"/>
    <w:rPr>
      <w:rFonts w:eastAsia="Yu Gothic Light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114234"/>
    <w:rPr>
      <w:rFonts w:eastAsia="Yu Gothic Light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114234"/>
    <w:rPr>
      <w:rFonts w:eastAsia="Yu Gothic Light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114234"/>
    <w:rPr>
      <w:rFonts w:eastAsia="Yu Gothic Light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114234"/>
    <w:rPr>
      <w:rFonts w:eastAsia="Yu Gothic Light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114234"/>
    <w:rPr>
      <w:rFonts w:eastAsia="Yu Gothic Light" w:cs="Times New Roman"/>
      <w:color w:val="272727"/>
    </w:rPr>
  </w:style>
  <w:style w:type="paragraph" w:customStyle="1" w:styleId="a3">
    <w:name w:val="Заголовок"/>
    <w:basedOn w:val="a"/>
    <w:next w:val="a"/>
    <w:link w:val="a4"/>
    <w:uiPriority w:val="10"/>
    <w:qFormat/>
    <w:rsid w:val="00114234"/>
    <w:pPr>
      <w:spacing w:after="80" w:line="240" w:lineRule="auto"/>
      <w:contextualSpacing/>
    </w:pPr>
    <w:rPr>
      <w:rFonts w:ascii="Aptos Display" w:eastAsia="Yu Gothic Light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14234"/>
    <w:rPr>
      <w:rFonts w:ascii="Aptos Display" w:eastAsia="Yu Gothic Light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34"/>
    <w:pPr>
      <w:numPr>
        <w:ilvl w:val="1"/>
      </w:numPr>
    </w:pPr>
    <w:rPr>
      <w:rFonts w:eastAsia="Yu Gothic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14234"/>
    <w:rPr>
      <w:rFonts w:eastAsia="Yu Gothic Light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234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114234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114234"/>
    <w:pPr>
      <w:ind w:left="720"/>
      <w:contextualSpacing/>
    </w:pPr>
  </w:style>
  <w:style w:type="character" w:styleId="a8">
    <w:name w:val="Intense Emphasis"/>
    <w:uiPriority w:val="21"/>
    <w:qFormat/>
    <w:rsid w:val="00114234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11423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114234"/>
    <w:rPr>
      <w:i/>
      <w:iCs/>
      <w:color w:val="0F4761"/>
    </w:rPr>
  </w:style>
  <w:style w:type="character" w:styleId="ab">
    <w:name w:val="Intense Reference"/>
    <w:uiPriority w:val="32"/>
    <w:qFormat/>
    <w:rsid w:val="00114234"/>
    <w:rPr>
      <w:b/>
      <w:bCs/>
      <w:smallCaps/>
      <w:color w:val="0F4761"/>
      <w:spacing w:val="5"/>
    </w:rPr>
  </w:style>
  <w:style w:type="paragraph" w:customStyle="1" w:styleId="11">
    <w:name w:val="Обычный1"/>
    <w:rsid w:val="00114234"/>
    <w:rPr>
      <w:rFonts w:ascii="Calibri" w:eastAsia="DengXian" w:hAnsi="Calibri"/>
      <w:sz w:val="24"/>
      <w:szCs w:val="24"/>
      <w:lang w:eastAsia="ja-JP"/>
    </w:rPr>
  </w:style>
  <w:style w:type="table" w:styleId="ac">
    <w:name w:val="Table Grid"/>
    <w:basedOn w:val="a1"/>
    <w:uiPriority w:val="39"/>
    <w:rsid w:val="0024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A43"/>
    <w:rPr>
      <w:rFonts w:ascii="Tahoma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Olga</cp:lastModifiedBy>
  <cp:revision>5</cp:revision>
  <dcterms:created xsi:type="dcterms:W3CDTF">2025-03-18T13:23:00Z</dcterms:created>
  <dcterms:modified xsi:type="dcterms:W3CDTF">2025-03-25T13:08:00Z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