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 xml:space="preserve"> "Воинская слава казаков" для детей 9 лет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Уровень образования: Основное общее образование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Возрастная группа: 9 лет (3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99E">
        <w:rPr>
          <w:rFonts w:ascii="Times New Roman" w:hAnsi="Times New Roman" w:cs="Times New Roman"/>
          <w:sz w:val="28"/>
          <w:szCs w:val="28"/>
        </w:rPr>
        <w:t xml:space="preserve"> класс)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Продолжительность: 1,5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Тип мероприятия: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Форма организации обучения: Внеурочная деятельность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1. Расширить представление учащихся о казачьей культуре, воинских традициях и исторической значимости.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2. Формировать уважение к истории и культуре своего народа, развивать патриотические чувства.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3. Развивать навыки командного взаимодействия, критического мышления и творческого самовыражения.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- Образовательные: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- Ознакомление с ключевыми аспектами казачьей жизни и традиций через игровые формы.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- Формирование представлений о важности сохранения культурного наследия.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- Воспитательные: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- Развитие чувства гордости за свою страну и ее историю.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- Уважение к культурным традициям.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Развивающие: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- Совершенствование социальных навыков через командные игры.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- Стимулирование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 xml:space="preserve"> и самовыражения.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Карта местности (территория школы).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Конверты с заданиями.</w:t>
      </w:r>
    </w:p>
    <w:p w:rsid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- Реквизит для выполнения заданий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Указатели и подсказки.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Призы для победителей (грамоты, медали, сладости).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Подготовка: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1. Определить место проведения </w:t>
      </w:r>
      <w:proofErr w:type="gramStart"/>
      <w:r w:rsidRPr="00DF69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DF699E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699E">
        <w:rPr>
          <w:rFonts w:ascii="Times New Roman" w:hAnsi="Times New Roman" w:cs="Times New Roman"/>
          <w:sz w:val="28"/>
          <w:szCs w:val="28"/>
        </w:rPr>
        <w:t>).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2. Разделить детей на команды по 5-6 человек.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3. Подготовить станции с заданиями и указателями.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>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99E">
        <w:rPr>
          <w:rFonts w:ascii="Times New Roman" w:hAnsi="Times New Roman" w:cs="Times New Roman"/>
          <w:b/>
          <w:sz w:val="28"/>
          <w:szCs w:val="28"/>
        </w:rPr>
        <w:t xml:space="preserve"> I. Введение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1. Сбор участников: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 - Объяснение правил игры и целей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>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lastRenderedPageBreak/>
        <w:t xml:space="preserve">   - Обсуждение начального задания, что каждая команда станет частью казачьего отряда, который должен выполнить задания для защиты своей родины.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2. Знакомство с историей казаков: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 - Рассказ о подвиге казаков, их воинской славе и традициях (30-60 секунд).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</w:t>
      </w:r>
      <w:r w:rsidRPr="00DF699E">
        <w:rPr>
          <w:rFonts w:ascii="Times New Roman" w:hAnsi="Times New Roman" w:cs="Times New Roman"/>
          <w:b/>
          <w:sz w:val="28"/>
          <w:szCs w:val="28"/>
        </w:rPr>
        <w:t xml:space="preserve">II. Основная часть: </w:t>
      </w:r>
      <w:proofErr w:type="spellStart"/>
      <w:r w:rsidRPr="00DF699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F6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 xml:space="preserve"> состоит из нескольких станций, на которых команды выполняют задания.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99E">
        <w:rPr>
          <w:rFonts w:ascii="Times New Roman" w:hAnsi="Times New Roman" w:cs="Times New Roman"/>
          <w:b/>
          <w:sz w:val="28"/>
          <w:szCs w:val="28"/>
        </w:rPr>
        <w:t xml:space="preserve"> Станция 1: "Казачья строевая"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Показать умения строиться в одну шеренгу, перестраиваться в две, в три,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перестроения.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Цель: Развить меткость и ловкость.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Награда: Подсказка для следующей станции.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</w:t>
      </w:r>
      <w:r w:rsidRPr="00DF699E">
        <w:rPr>
          <w:rFonts w:ascii="Times New Roman" w:hAnsi="Times New Roman" w:cs="Times New Roman"/>
          <w:b/>
          <w:sz w:val="28"/>
          <w:szCs w:val="28"/>
        </w:rPr>
        <w:t xml:space="preserve">Станция 2: "Казачьи традиции"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Задание: Показать театрализованный фрагмент о казачьих традициях.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- Цель: Развить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Награда: Подсказка для следующей станции.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</w:t>
      </w:r>
      <w:r w:rsidRPr="00DF699E">
        <w:rPr>
          <w:rFonts w:ascii="Times New Roman" w:hAnsi="Times New Roman" w:cs="Times New Roman"/>
          <w:b/>
          <w:sz w:val="28"/>
          <w:szCs w:val="28"/>
        </w:rPr>
        <w:t>Станция 3: "Казачь</w:t>
      </w:r>
      <w:r>
        <w:rPr>
          <w:rFonts w:ascii="Times New Roman" w:hAnsi="Times New Roman" w:cs="Times New Roman"/>
          <w:b/>
          <w:sz w:val="28"/>
          <w:szCs w:val="28"/>
        </w:rPr>
        <w:t>я плясовая</w:t>
      </w:r>
      <w:r w:rsidRPr="00DF699E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и исполнение плясовых элементов 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нгародных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Цель: Развивать музыкальные навыки и командный дух.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Награда: Подсказка для следующей станции.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</w:t>
      </w:r>
      <w:r w:rsidRPr="00DF699E">
        <w:rPr>
          <w:rFonts w:ascii="Times New Roman" w:hAnsi="Times New Roman" w:cs="Times New Roman"/>
          <w:b/>
          <w:sz w:val="28"/>
          <w:szCs w:val="28"/>
        </w:rPr>
        <w:t>Станция 4: "Проверка знаний"</w:t>
      </w:r>
      <w:r w:rsidRPr="00DF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Задание: Ответить на 5 вопросов викторины о казаках.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Цель: Проверить и углубить знания о заявленной теме.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- Награда: Подсказка для финала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>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b/>
          <w:sz w:val="28"/>
          <w:szCs w:val="28"/>
        </w:rPr>
        <w:t xml:space="preserve"> Станция 5: "Финальная битва"</w:t>
      </w:r>
      <w:r w:rsidRPr="00DF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Задание: Собрать “армейское знамя” из элементов, выполненных на предыдущих станциях.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Цель: Завершить задание с использованием всех изученных навыков.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Награда: Первое место и соответствующий приз.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III. Заключение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1. Подведение итогов: Подсчет результатов, награждение команд.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2. Подарки: Вручение призов и сладостей всем участникам.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3. Обратная связь: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 - Обсуждение запомнившегося опыта.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  - Оценка интереса и сложности заданий.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lastRenderedPageBreak/>
        <w:t xml:space="preserve"> IV. Заключительное слово (5 минут)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Подведение итогов о важности знаний о своей истории и культуре.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Призыв к уважению и сохранению казачьих традиций.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Учащиеся расширят свои знания о казачьей культуре и традициях.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Разовьют патриотические чувства и уважение к истории.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- Совершенствуют навыки работы в команде и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 xml:space="preserve"> самовыражения.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Оценка: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Критерии оценки: активность и участие в заданиях, выполнение заданий с соблюдением командного духа.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Поощрение всех участников за усилия и участие</w:t>
      </w:r>
      <w:r>
        <w:rPr>
          <w:rFonts w:ascii="Times New Roman" w:hAnsi="Times New Roman" w:cs="Times New Roman"/>
          <w:sz w:val="28"/>
          <w:szCs w:val="28"/>
        </w:rPr>
        <w:t xml:space="preserve"> сертификатами</w:t>
      </w:r>
      <w:r w:rsidRPr="00DF699E">
        <w:rPr>
          <w:rFonts w:ascii="Times New Roman" w:hAnsi="Times New Roman" w:cs="Times New Roman"/>
          <w:sz w:val="28"/>
          <w:szCs w:val="28"/>
        </w:rPr>
        <w:t>.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 Учет ФГОС: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>- Учебные результаты соответствуют требованиям ФГОС, направленным на формирование у обучающихся знаний о своей культурной идентичности, развит</w:t>
      </w:r>
      <w:proofErr w:type="gramStart"/>
      <w:r w:rsidRPr="00DF699E">
        <w:rPr>
          <w:rFonts w:ascii="Times New Roman" w:hAnsi="Times New Roman" w:cs="Times New Roman"/>
          <w:sz w:val="28"/>
          <w:szCs w:val="28"/>
        </w:rPr>
        <w:t>ии ую</w:t>
      </w:r>
      <w:proofErr w:type="gramEnd"/>
      <w:r w:rsidRPr="00DF699E">
        <w:rPr>
          <w:rFonts w:ascii="Times New Roman" w:hAnsi="Times New Roman" w:cs="Times New Roman"/>
          <w:sz w:val="28"/>
          <w:szCs w:val="28"/>
        </w:rPr>
        <w:t xml:space="preserve">тного климата в коллективе и патриотического воспитания через активные и интерактивные формы обучения. </w:t>
      </w:r>
    </w:p>
    <w:p w:rsidR="00DF699E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65" w:rsidRPr="00DF699E" w:rsidRDefault="00DF699E" w:rsidP="00DF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99E"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spellStart"/>
      <w:r w:rsidRPr="00DF69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F699E">
        <w:rPr>
          <w:rFonts w:ascii="Times New Roman" w:hAnsi="Times New Roman" w:cs="Times New Roman"/>
          <w:sz w:val="28"/>
          <w:szCs w:val="28"/>
        </w:rPr>
        <w:t xml:space="preserve"> будет способствовать не только обучению, но и развитию личностных и культурных компетенций учащихся.</w:t>
      </w:r>
    </w:p>
    <w:sectPr w:rsidR="00932565" w:rsidRPr="00DF699E" w:rsidSect="0093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699E"/>
    <w:rsid w:val="00932565"/>
    <w:rsid w:val="00D40BFA"/>
    <w:rsid w:val="00D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2025-03-22T17:54:00Z</dcterms:created>
  <dcterms:modified xsi:type="dcterms:W3CDTF">2025-03-22T18:21:00Z</dcterms:modified>
</cp:coreProperties>
</file>